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4056E" w14:textId="77777777" w:rsidR="00655158" w:rsidRDefault="00655158">
      <w:bookmarkStart w:id="0" w:name="_Hlk210231817"/>
    </w:p>
    <w:p w14:paraId="42AE30C6" w14:textId="6AB3A973" w:rsidR="00655158" w:rsidRPr="00655158" w:rsidRDefault="00655158">
      <w:pPr>
        <w:rPr>
          <w:b/>
          <w:bCs/>
        </w:rPr>
      </w:pPr>
      <w:r w:rsidRPr="00655158">
        <w:rPr>
          <w:b/>
          <w:bCs/>
        </w:rPr>
        <w:t>Portfolio Advisory Group Update October 3</w:t>
      </w:r>
      <w:r w:rsidRPr="00655158">
        <w:rPr>
          <w:b/>
          <w:bCs/>
          <w:vertAlign w:val="superscript"/>
        </w:rPr>
        <w:t>rd</w:t>
      </w:r>
      <w:proofErr w:type="gramStart"/>
      <w:r w:rsidRPr="00655158">
        <w:rPr>
          <w:b/>
          <w:bCs/>
        </w:rPr>
        <w:t xml:space="preserve"> 2025</w:t>
      </w:r>
      <w:proofErr w:type="gramEnd"/>
    </w:p>
    <w:p w14:paraId="36C09E2A" w14:textId="19112B13" w:rsidR="005E51D6" w:rsidRDefault="006B42B1">
      <w:r>
        <w:t xml:space="preserve">The U.S. </w:t>
      </w:r>
      <w:r w:rsidR="008A6A06">
        <w:t xml:space="preserve">federal </w:t>
      </w:r>
      <w:r>
        <w:t xml:space="preserve">government </w:t>
      </w:r>
      <w:r w:rsidR="008A6A06">
        <w:t xml:space="preserve">began </w:t>
      </w:r>
      <w:r>
        <w:t xml:space="preserve">a </w:t>
      </w:r>
      <w:r w:rsidR="008A6A06">
        <w:t xml:space="preserve">partial </w:t>
      </w:r>
      <w:r>
        <w:t>shutdown</w:t>
      </w:r>
      <w:r w:rsidR="008A6A06">
        <w:t xml:space="preserve"> this week</w:t>
      </w:r>
      <w:r>
        <w:t xml:space="preserve">. While notable, the impact of </w:t>
      </w:r>
      <w:r w:rsidR="00BC7070">
        <w:t xml:space="preserve">these shutdowns </w:t>
      </w:r>
      <w:r>
        <w:t xml:space="preserve">on the economy and financial markets </w:t>
      </w:r>
      <w:r w:rsidR="008A6A06">
        <w:t xml:space="preserve">have </w:t>
      </w:r>
      <w:r w:rsidR="00BC7070">
        <w:t>typically</w:t>
      </w:r>
      <w:r w:rsidR="008A6A06">
        <w:t xml:space="preserve"> been </w:t>
      </w:r>
      <w:r w:rsidR="00BC7070">
        <w:t>modest</w:t>
      </w:r>
      <w:r>
        <w:t xml:space="preserve">. Political developments such as these </w:t>
      </w:r>
      <w:r w:rsidR="00BC7070">
        <w:t xml:space="preserve">often generate headlines and </w:t>
      </w:r>
      <w:r w:rsidR="008A6A06">
        <w:t xml:space="preserve">can </w:t>
      </w:r>
      <w:r>
        <w:t xml:space="preserve">induce some short-term </w:t>
      </w:r>
      <w:r w:rsidR="00D35F3E">
        <w:t>volatility,</w:t>
      </w:r>
      <w:r>
        <w:t xml:space="preserve"> but history suggests </w:t>
      </w:r>
      <w:r w:rsidR="00BC7070">
        <w:t xml:space="preserve">their </w:t>
      </w:r>
      <w:r>
        <w:t>impact tends to be transitory. We discuss this and more below.</w:t>
      </w:r>
    </w:p>
    <w:p w14:paraId="3DA20CAB" w14:textId="10AB53F0" w:rsidR="006B42B1" w:rsidRPr="006B42B1" w:rsidRDefault="006B42B1">
      <w:pPr>
        <w:rPr>
          <w:b/>
          <w:bCs/>
        </w:rPr>
      </w:pPr>
      <w:bookmarkStart w:id="1" w:name="_Hlk210231846"/>
      <w:bookmarkEnd w:id="0"/>
      <w:r w:rsidRPr="006B42B1">
        <w:rPr>
          <w:b/>
          <w:bCs/>
        </w:rPr>
        <w:t>What’s going on?</w:t>
      </w:r>
    </w:p>
    <w:p w14:paraId="4C78F0D6" w14:textId="1686E114" w:rsidR="000B064B" w:rsidRDefault="00A413DD">
      <w:r>
        <w:t xml:space="preserve">Funding covering roughly a quarter of the budget for the </w:t>
      </w:r>
      <w:r w:rsidR="006B42B1">
        <w:t xml:space="preserve">U.S. </w:t>
      </w:r>
      <w:r w:rsidR="00BC7070">
        <w:t xml:space="preserve">federal </w:t>
      </w:r>
      <w:r w:rsidR="006B42B1">
        <w:t>government expired on October 1</w:t>
      </w:r>
      <w:r w:rsidR="006B42B1" w:rsidRPr="006B42B1">
        <w:rPr>
          <w:vertAlign w:val="superscript"/>
        </w:rPr>
        <w:t>st</w:t>
      </w:r>
      <w:r>
        <w:t xml:space="preserve">, causing a partial shutdown that will disrupt a range of government services and the furlough of many federal workers. </w:t>
      </w:r>
      <w:r w:rsidR="006B42B1">
        <w:t xml:space="preserve">This is a storyline we’ve seen before, as partisan </w:t>
      </w:r>
      <w:r w:rsidR="000B064B">
        <w:t xml:space="preserve">divisions once again </w:t>
      </w:r>
      <w:r w:rsidR="006B42B1">
        <w:t>dr</w:t>
      </w:r>
      <w:r w:rsidR="000B064B">
        <w:t>ove</w:t>
      </w:r>
      <w:r w:rsidR="006B42B1">
        <w:t xml:space="preserve"> a standoff</w:t>
      </w:r>
      <w:r w:rsidR="000B064B">
        <w:t xml:space="preserve"> over a budget agreement</w:t>
      </w:r>
      <w:r w:rsidR="006B42B1">
        <w:t xml:space="preserve">. Republicans are pursuing a narrower spending bill, while Democrats are seeking an extension of healthcare subsidies and a reversal of recent cuts to healthcare programs. Negotiations are reportedly ongoing, but it’s difficult to gauge what a final resolution will look like or when one will arrive. </w:t>
      </w:r>
    </w:p>
    <w:p w14:paraId="34769CF5" w14:textId="24DE9337" w:rsidR="006B42B1" w:rsidRDefault="000B064B">
      <w:r>
        <w:t>Importantly</w:t>
      </w:r>
      <w:r w:rsidR="00D35F3E">
        <w:t xml:space="preserve">, </w:t>
      </w:r>
      <w:r>
        <w:t>n</w:t>
      </w:r>
      <w:r w:rsidR="006B42B1">
        <w:t xml:space="preserve">ot all federal services </w:t>
      </w:r>
      <w:r>
        <w:t>“shut down”. E</w:t>
      </w:r>
      <w:r w:rsidR="006B42B1">
        <w:t>ssential operations, including Treasury payments</w:t>
      </w:r>
      <w:r w:rsidR="00FF63C8">
        <w:t xml:space="preserve"> and mandatory spending programs like Social Security</w:t>
      </w:r>
      <w:r w:rsidR="006B42B1">
        <w:t xml:space="preserve">, </w:t>
      </w:r>
      <w:r>
        <w:t>continue uninterrupted</w:t>
      </w:r>
      <w:r w:rsidR="006B42B1">
        <w:t xml:space="preserve">. </w:t>
      </w:r>
      <w:r>
        <w:t>F</w:t>
      </w:r>
      <w:r w:rsidR="006B42B1">
        <w:t xml:space="preserve">ederal workers, </w:t>
      </w:r>
      <w:r>
        <w:t xml:space="preserve">however, are typically </w:t>
      </w:r>
      <w:r w:rsidR="006B42B1">
        <w:t xml:space="preserve">placed on </w:t>
      </w:r>
      <w:r>
        <w:t xml:space="preserve">temporary </w:t>
      </w:r>
      <w:r w:rsidR="006B42B1">
        <w:t xml:space="preserve">leave and receive backpay when government financing </w:t>
      </w:r>
      <w:r>
        <w:t xml:space="preserve">is </w:t>
      </w:r>
      <w:r w:rsidR="006B42B1">
        <w:t>restored.</w:t>
      </w:r>
    </w:p>
    <w:p w14:paraId="194896CF" w14:textId="3C8C053A" w:rsidR="006B42B1" w:rsidRDefault="00F16A7D">
      <w:bookmarkStart w:id="2" w:name="_Hlk210231856"/>
      <w:bookmarkEnd w:id="1"/>
      <w:r>
        <w:rPr>
          <w:b/>
          <w:bCs/>
        </w:rPr>
        <w:t xml:space="preserve">Economic and market </w:t>
      </w:r>
      <w:r w:rsidR="00FF63C8">
        <w:rPr>
          <w:b/>
          <w:bCs/>
        </w:rPr>
        <w:t>implications</w:t>
      </w:r>
    </w:p>
    <w:p w14:paraId="419DAE6D" w14:textId="65F93FF6" w:rsidR="00FF63C8" w:rsidRDefault="000B064B">
      <w:r>
        <w:t>U.S. government s</w:t>
      </w:r>
      <w:r w:rsidR="00FF63C8">
        <w:t>hutdowns</w:t>
      </w:r>
      <w:r>
        <w:t xml:space="preserve"> vary in length, often producing some near-term turbulence.</w:t>
      </w:r>
      <w:r w:rsidR="00FF63C8">
        <w:t xml:space="preserve"> </w:t>
      </w:r>
      <w:r w:rsidR="00D07B49">
        <w:t>Historical episodes show that</w:t>
      </w:r>
      <w:r>
        <w:t xml:space="preserve"> </w:t>
      </w:r>
      <w:r w:rsidR="00FF63C8">
        <w:t>U.S. stocks</w:t>
      </w:r>
      <w:r>
        <w:t xml:space="preserve"> tend to weaken</w:t>
      </w:r>
      <w:r w:rsidR="00FF63C8">
        <w:t xml:space="preserve"> just before, during, and </w:t>
      </w:r>
      <w:r>
        <w:t xml:space="preserve">shortly </w:t>
      </w:r>
      <w:r w:rsidR="00FF63C8">
        <w:t xml:space="preserve">after it ends. However, </w:t>
      </w:r>
      <w:r w:rsidR="00D07B49">
        <w:t xml:space="preserve">because most shutdowns do not last very long, </w:t>
      </w:r>
      <w:r w:rsidR="00FF63C8">
        <w:t xml:space="preserve">the equity market impact is typically </w:t>
      </w:r>
      <w:r w:rsidR="00D35F3E">
        <w:t>short</w:t>
      </w:r>
      <w:r w:rsidR="00FF63C8">
        <w:t xml:space="preserve">-lived, with stocks usually </w:t>
      </w:r>
      <w:r>
        <w:t>regaining</w:t>
      </w:r>
      <w:r w:rsidR="00FF63C8">
        <w:t xml:space="preserve"> lost ground soon thereafter. </w:t>
      </w:r>
    </w:p>
    <w:p w14:paraId="7FDB66DE" w14:textId="4F7570B7" w:rsidR="00FF63C8" w:rsidRDefault="00D07B49">
      <w:r>
        <w:t>F</w:t>
      </w:r>
      <w:r w:rsidR="00FF63C8">
        <w:t>or the economy</w:t>
      </w:r>
      <w:r>
        <w:t>,</w:t>
      </w:r>
      <w:r w:rsidR="00FF63C8">
        <w:t xml:space="preserve"> </w:t>
      </w:r>
      <w:r>
        <w:t>U.S. government</w:t>
      </w:r>
      <w:r w:rsidR="00FF63C8">
        <w:t xml:space="preserve"> shutdown</w:t>
      </w:r>
      <w:r>
        <w:t xml:space="preserve">s can temporarily weigh on growth, </w:t>
      </w:r>
      <w:r w:rsidR="002B554D">
        <w:t xml:space="preserve">but </w:t>
      </w:r>
      <w:r>
        <w:t xml:space="preserve">they have historically not been </w:t>
      </w:r>
      <w:r w:rsidR="00FF63C8">
        <w:t>significant enough to derail ongoing expansion</w:t>
      </w:r>
      <w:r w:rsidR="002B554D">
        <w:t>s</w:t>
      </w:r>
      <w:r w:rsidR="00FF63C8">
        <w:t xml:space="preserve">. The economy </w:t>
      </w:r>
      <w:r w:rsidR="002B554D">
        <w:t>typically</w:t>
      </w:r>
      <w:r w:rsidR="00FF63C8">
        <w:t xml:space="preserve"> recovered briskly after a resolution. However, </w:t>
      </w:r>
      <w:r w:rsidR="00F16A7D">
        <w:t>this shutdown</w:t>
      </w:r>
      <w:r w:rsidR="00FF63C8">
        <w:t xml:space="preserve"> comes at a</w:t>
      </w:r>
      <w:r w:rsidR="00297BE2">
        <w:t xml:space="preserve"> more</w:t>
      </w:r>
      <w:r w:rsidR="00FF63C8">
        <w:t xml:space="preserve"> </w:t>
      </w:r>
      <w:r w:rsidR="002B554D">
        <w:t xml:space="preserve">delicate </w:t>
      </w:r>
      <w:r w:rsidR="00297BE2">
        <w:t>time</w:t>
      </w:r>
      <w:r w:rsidR="00F16A7D">
        <w:t xml:space="preserve">. The </w:t>
      </w:r>
      <w:r w:rsidR="002B554D">
        <w:t xml:space="preserve">U.S. </w:t>
      </w:r>
      <w:proofErr w:type="spellStart"/>
      <w:r w:rsidR="00F16A7D">
        <w:t>labour</w:t>
      </w:r>
      <w:proofErr w:type="spellEnd"/>
      <w:r w:rsidR="00F16A7D">
        <w:t xml:space="preserve"> market has</w:t>
      </w:r>
      <w:r w:rsidR="002B554D">
        <w:t xml:space="preserve"> recently</w:t>
      </w:r>
      <w:r w:rsidR="00F16A7D">
        <w:t xml:space="preserve"> shown signs of softness</w:t>
      </w:r>
      <w:r w:rsidR="00F30612">
        <w:t>,</w:t>
      </w:r>
      <w:r w:rsidR="00F16A7D">
        <w:t xml:space="preserve"> and President Trump’s </w:t>
      </w:r>
      <w:r w:rsidR="00F30612">
        <w:t xml:space="preserve">proposed plans </w:t>
      </w:r>
      <w:r w:rsidR="00F16A7D">
        <w:t xml:space="preserve">to </w:t>
      </w:r>
      <w:r w:rsidR="002B554D">
        <w:t xml:space="preserve">dismiss </w:t>
      </w:r>
      <w:r w:rsidR="00F16A7D">
        <w:t>federal workers</w:t>
      </w:r>
      <w:r w:rsidR="002B554D">
        <w:t xml:space="preserve"> during</w:t>
      </w:r>
      <w:r w:rsidR="00F16A7D">
        <w:t xml:space="preserve"> the shutdown </w:t>
      </w:r>
      <w:r w:rsidR="002B554D">
        <w:t>add another layer</w:t>
      </w:r>
      <w:r w:rsidR="00F16A7D">
        <w:t xml:space="preserve"> of uncertainty. </w:t>
      </w:r>
      <w:r w:rsidR="00F30612">
        <w:t>Moreover</w:t>
      </w:r>
      <w:r w:rsidR="00F16A7D">
        <w:t xml:space="preserve">, </w:t>
      </w:r>
      <w:r w:rsidR="00F30612">
        <w:t>t</w:t>
      </w:r>
      <w:r w:rsidR="00F16A7D">
        <w:t xml:space="preserve">he suspension of </w:t>
      </w:r>
      <w:r w:rsidR="00F30612">
        <w:t xml:space="preserve">key </w:t>
      </w:r>
      <w:r w:rsidR="00F16A7D">
        <w:t xml:space="preserve">economic reports, </w:t>
      </w:r>
      <w:r w:rsidR="00F30612">
        <w:t xml:space="preserve">such as </w:t>
      </w:r>
      <w:r w:rsidR="00F16A7D">
        <w:t xml:space="preserve">the </w:t>
      </w:r>
      <w:r w:rsidR="00F30612">
        <w:t>monthly employment</w:t>
      </w:r>
      <w:r w:rsidR="00F16A7D">
        <w:t xml:space="preserve"> report</w:t>
      </w:r>
      <w:r w:rsidR="00BB19BB">
        <w:t xml:space="preserve">, </w:t>
      </w:r>
      <w:r w:rsidR="00297BE2">
        <w:t xml:space="preserve">makes it harder for both </w:t>
      </w:r>
      <w:r w:rsidR="00F30612">
        <w:t xml:space="preserve">policymakers and investors to assess economic conditions. Notably, </w:t>
      </w:r>
      <w:r w:rsidR="007E45E1">
        <w:t xml:space="preserve">the delay of major economic data makes the job of </w:t>
      </w:r>
      <w:r w:rsidR="00297BE2">
        <w:t xml:space="preserve">the </w:t>
      </w:r>
      <w:r w:rsidR="00F30612">
        <w:t xml:space="preserve">U.S. central bank </w:t>
      </w:r>
      <w:r w:rsidR="00297BE2">
        <w:t xml:space="preserve">more challenging </w:t>
      </w:r>
      <w:r w:rsidR="00D35F3E">
        <w:t>in the near-term</w:t>
      </w:r>
      <w:r w:rsidR="00F30612">
        <w:t xml:space="preserve"> as policymakers </w:t>
      </w:r>
      <w:r w:rsidR="00297BE2">
        <w:t>evaluate whether further interest rate cuts are warranted to support the economy</w:t>
      </w:r>
      <w:r w:rsidR="007E45E1">
        <w:t>.</w:t>
      </w:r>
    </w:p>
    <w:p w14:paraId="4DF0B5B1" w14:textId="69E86291" w:rsidR="00BB19BB" w:rsidRDefault="00BB19BB">
      <w:pPr>
        <w:rPr>
          <w:b/>
          <w:bCs/>
        </w:rPr>
      </w:pPr>
      <w:bookmarkStart w:id="3" w:name="_Hlk210231881"/>
      <w:bookmarkEnd w:id="2"/>
      <w:r w:rsidRPr="007E45E1">
        <w:rPr>
          <w:b/>
          <w:bCs/>
        </w:rPr>
        <w:t>Canadian roundup</w:t>
      </w:r>
    </w:p>
    <w:p w14:paraId="02BBDB30" w14:textId="6771FC03" w:rsidR="00D634BD" w:rsidRDefault="001534E9">
      <w:r>
        <w:t xml:space="preserve">North of the border, recent data </w:t>
      </w:r>
      <w:r w:rsidR="00297BE2">
        <w:t>suggest</w:t>
      </w:r>
      <w:r w:rsidR="004431FA">
        <w:t>s</w:t>
      </w:r>
      <w:r>
        <w:t xml:space="preserve"> the Canadian economy is holding up despite persistent trade-related disruptions that have weighed on exports, </w:t>
      </w:r>
      <w:r w:rsidR="00297BE2">
        <w:t xml:space="preserve">business </w:t>
      </w:r>
      <w:r>
        <w:t>investment, and overall growth.</w:t>
      </w:r>
      <w:r w:rsidR="00B80F13">
        <w:t xml:space="preserve"> Canadian GDP rebounded </w:t>
      </w:r>
      <w:r w:rsidR="002731E2">
        <w:t xml:space="preserve">in July </w:t>
      </w:r>
      <w:r w:rsidR="00B80F13">
        <w:t>from a spell of recent weakness</w:t>
      </w:r>
      <w:r w:rsidR="002731E2">
        <w:t xml:space="preserve"> and </w:t>
      </w:r>
      <w:r w:rsidR="00B80F13">
        <w:t xml:space="preserve">RBC Economics now </w:t>
      </w:r>
      <w:r w:rsidR="002731E2">
        <w:t xml:space="preserve">forecasts </w:t>
      </w:r>
      <w:r w:rsidR="00B80F13">
        <w:t xml:space="preserve">a modest expansion in the third quarter. </w:t>
      </w:r>
      <w:r w:rsidR="00555DE5">
        <w:t>S</w:t>
      </w:r>
      <w:r w:rsidR="00297BE2">
        <w:t>entiment has also perked up</w:t>
      </w:r>
      <w:r w:rsidR="00D634BD">
        <w:t xml:space="preserve">, with strong equity market performance helping </w:t>
      </w:r>
      <w:r w:rsidR="00555DE5">
        <w:t xml:space="preserve">to </w:t>
      </w:r>
      <w:r w:rsidR="00D634BD">
        <w:t xml:space="preserve">lift household net worth in </w:t>
      </w:r>
      <w:r w:rsidR="002731E2">
        <w:t>the second quarter</w:t>
      </w:r>
      <w:r w:rsidR="00555DE5">
        <w:t>,</w:t>
      </w:r>
      <w:r w:rsidR="00D634BD">
        <w:t xml:space="preserve"> while softening home prices</w:t>
      </w:r>
      <w:r w:rsidR="00047266">
        <w:t xml:space="preserve"> and lower interest rates</w:t>
      </w:r>
      <w:r w:rsidR="00D634BD">
        <w:t xml:space="preserve"> </w:t>
      </w:r>
      <w:r w:rsidR="002731E2">
        <w:t>have eased</w:t>
      </w:r>
      <w:r w:rsidR="00D634BD">
        <w:t xml:space="preserve"> </w:t>
      </w:r>
      <w:r w:rsidR="00555DE5">
        <w:t xml:space="preserve">housing </w:t>
      </w:r>
      <w:r w:rsidR="00D634BD">
        <w:t>affordability pressures.</w:t>
      </w:r>
    </w:p>
    <w:p w14:paraId="57F64A32" w14:textId="51BA9170" w:rsidR="001534E9" w:rsidRPr="001534E9" w:rsidRDefault="001534E9">
      <w:pPr>
        <w:rPr>
          <w:b/>
          <w:bCs/>
        </w:rPr>
      </w:pPr>
      <w:bookmarkStart w:id="4" w:name="_Hlk210231893"/>
      <w:bookmarkEnd w:id="3"/>
      <w:r w:rsidRPr="001534E9">
        <w:rPr>
          <w:b/>
          <w:bCs/>
        </w:rPr>
        <w:t>Takeaway</w:t>
      </w:r>
    </w:p>
    <w:p w14:paraId="74E3C3E8" w14:textId="38D639FC" w:rsidR="001534E9" w:rsidRDefault="001534E9">
      <w:bookmarkStart w:id="5" w:name="_Hlk210237508"/>
      <w:r>
        <w:t xml:space="preserve">U.S. government shutdowns are not </w:t>
      </w:r>
      <w:r w:rsidR="00555DE5">
        <w:t xml:space="preserve">unusual. There have been 20 such episodes since 1976, according to RBC Economics, with most of them resolved </w:t>
      </w:r>
      <w:r w:rsidR="00C5049F">
        <w:t xml:space="preserve">in </w:t>
      </w:r>
      <w:r w:rsidR="00555DE5">
        <w:t>under ten days</w:t>
      </w:r>
      <w:r>
        <w:t xml:space="preserve">. </w:t>
      </w:r>
      <w:r w:rsidR="00555DE5">
        <w:t xml:space="preserve">While </w:t>
      </w:r>
      <w:r w:rsidR="00C5049F">
        <w:t>they can create short-term downside volatility</w:t>
      </w:r>
      <w:r w:rsidR="00555DE5">
        <w:t>, they have</w:t>
      </w:r>
      <w:r>
        <w:t xml:space="preserve"> generally </w:t>
      </w:r>
      <w:r w:rsidR="00555DE5">
        <w:t>not been</w:t>
      </w:r>
      <w:r>
        <w:t xml:space="preserve"> </w:t>
      </w:r>
      <w:r w:rsidR="00C5049F">
        <w:t xml:space="preserve">meaningful drivers </w:t>
      </w:r>
      <w:r>
        <w:t xml:space="preserve">for financial markets or the economy. We are closely watching </w:t>
      </w:r>
      <w:proofErr w:type="spellStart"/>
      <w:r>
        <w:t>labour</w:t>
      </w:r>
      <w:proofErr w:type="spellEnd"/>
      <w:r>
        <w:t xml:space="preserve"> market </w:t>
      </w:r>
      <w:r w:rsidR="00555DE5">
        <w:t xml:space="preserve">conditions, </w:t>
      </w:r>
      <w:r>
        <w:t xml:space="preserve">but </w:t>
      </w:r>
      <w:r w:rsidR="00555DE5">
        <w:t>in our view</w:t>
      </w:r>
      <w:r>
        <w:t xml:space="preserve">, U.S. government shutdowns </w:t>
      </w:r>
      <w:r w:rsidR="00C5049F">
        <w:t xml:space="preserve">are not </w:t>
      </w:r>
      <w:r>
        <w:t xml:space="preserve">a reason to change </w:t>
      </w:r>
      <w:r w:rsidR="00C5049F">
        <w:t>portfolio strategy</w:t>
      </w:r>
      <w:r>
        <w:t>.</w:t>
      </w:r>
    </w:p>
    <w:bookmarkEnd w:id="4"/>
    <w:bookmarkEnd w:id="5"/>
    <w:p w14:paraId="7E9D8FAD" w14:textId="0F6CC06B" w:rsidR="00D35F3E" w:rsidRPr="007E45E1" w:rsidRDefault="00D35F3E">
      <w:r>
        <w:t xml:space="preserve">Should you have any questions, please feel free to reach </w:t>
      </w:r>
      <w:r w:rsidR="00301EA3">
        <w:t>o</w:t>
      </w:r>
      <w:r>
        <w:t>ut.</w:t>
      </w:r>
    </w:p>
    <w:sectPr w:rsidR="00D35F3E" w:rsidRPr="007E45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PWAFVersion" w:val="5.0"/>
  </w:docVars>
  <w:rsids>
    <w:rsidRoot w:val="006B42B1"/>
    <w:rsid w:val="00047266"/>
    <w:rsid w:val="000B064B"/>
    <w:rsid w:val="001534E9"/>
    <w:rsid w:val="001E76A4"/>
    <w:rsid w:val="00223712"/>
    <w:rsid w:val="002731E2"/>
    <w:rsid w:val="00297BE2"/>
    <w:rsid w:val="002B554D"/>
    <w:rsid w:val="00301EA3"/>
    <w:rsid w:val="003A19F1"/>
    <w:rsid w:val="004431FA"/>
    <w:rsid w:val="00555DE5"/>
    <w:rsid w:val="005E51D6"/>
    <w:rsid w:val="00655158"/>
    <w:rsid w:val="006B42B1"/>
    <w:rsid w:val="0075039C"/>
    <w:rsid w:val="007E45E1"/>
    <w:rsid w:val="007F34E8"/>
    <w:rsid w:val="008A6A06"/>
    <w:rsid w:val="00913F5B"/>
    <w:rsid w:val="00A413DD"/>
    <w:rsid w:val="00B359E8"/>
    <w:rsid w:val="00B80F13"/>
    <w:rsid w:val="00BB19BB"/>
    <w:rsid w:val="00BC7070"/>
    <w:rsid w:val="00C5049F"/>
    <w:rsid w:val="00CE3B6E"/>
    <w:rsid w:val="00D07B49"/>
    <w:rsid w:val="00D35F3E"/>
    <w:rsid w:val="00D634BD"/>
    <w:rsid w:val="00DC6BDA"/>
    <w:rsid w:val="00F157E7"/>
    <w:rsid w:val="00F16A7D"/>
    <w:rsid w:val="00F30612"/>
    <w:rsid w:val="00F7291E"/>
    <w:rsid w:val="00FD7415"/>
    <w:rsid w:val="00FF6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4836B"/>
  <w15:chartTrackingRefBased/>
  <w15:docId w15:val="{A69B2088-EE80-4E40-898C-1E38898B9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8A6A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550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Bank of Canada</Company>
  <LinksUpToDate>false</LinksUpToDate>
  <CharactersWithSpaces>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Muhn, Zachariah C</dc:creator>
  <cp:keywords/>
  <dc:description/>
  <cp:lastModifiedBy>Mitchell, Jon</cp:lastModifiedBy>
  <cp:revision>2</cp:revision>
  <dcterms:created xsi:type="dcterms:W3CDTF">2025-10-03T15:37:00Z</dcterms:created>
  <dcterms:modified xsi:type="dcterms:W3CDTF">2025-10-03T15:37:00Z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