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6D2C91" w14:textId="608D79F7" w:rsidR="007C718B" w:rsidRPr="007C718B" w:rsidRDefault="007C718B" w:rsidP="004F463B">
      <w:pPr>
        <w:rPr>
          <w:b/>
          <w:bCs/>
        </w:rPr>
      </w:pPr>
      <w:r w:rsidRPr="007C718B">
        <w:rPr>
          <w:b/>
          <w:bCs/>
        </w:rPr>
        <w:t>Portfolio Advisory Group Update June 14</w:t>
      </w:r>
      <w:r w:rsidRPr="007C718B">
        <w:rPr>
          <w:b/>
          <w:bCs/>
          <w:vertAlign w:val="superscript"/>
        </w:rPr>
        <w:t>th</w:t>
      </w:r>
      <w:r w:rsidRPr="007C718B">
        <w:rPr>
          <w:b/>
          <w:bCs/>
        </w:rPr>
        <w:t xml:space="preserve"> </w:t>
      </w:r>
    </w:p>
    <w:p w14:paraId="75470446" w14:textId="77777777" w:rsidR="007C718B" w:rsidRDefault="007C718B" w:rsidP="004F463B"/>
    <w:p w14:paraId="6690E23A" w14:textId="0553A754" w:rsidR="004F463B" w:rsidRPr="004642A4" w:rsidRDefault="00EF60B1" w:rsidP="004F463B">
      <w:r w:rsidRPr="004642A4">
        <w:t xml:space="preserve">Global equities have </w:t>
      </w:r>
      <w:r w:rsidR="005777BC">
        <w:t xml:space="preserve">been a bit more mixed of late with Canadian and European equities </w:t>
      </w:r>
      <w:r w:rsidR="006761EA">
        <w:t>weaker</w:t>
      </w:r>
      <w:r w:rsidR="005777BC">
        <w:t xml:space="preserve"> in recent weeks, though year-to-date gains remain respectable. Meanwhile the U.S. equity market continues to display strength, driven by the large cap tech</w:t>
      </w:r>
      <w:r w:rsidR="00043CE4">
        <w:t>nology</w:t>
      </w:r>
      <w:r w:rsidR="005777BC">
        <w:t xml:space="preserve"> sector. </w:t>
      </w:r>
      <w:r w:rsidR="005C0D86">
        <w:t>T</w:t>
      </w:r>
      <w:r w:rsidR="005777BC">
        <w:t xml:space="preserve">he rest of the U.S. market </w:t>
      </w:r>
      <w:r w:rsidR="008E163E">
        <w:t>has not</w:t>
      </w:r>
      <w:r w:rsidR="005777BC">
        <w:t xml:space="preserve"> been as strong </w:t>
      </w:r>
      <w:r w:rsidR="00592918">
        <w:t>of late</w:t>
      </w:r>
      <w:r w:rsidR="005777BC">
        <w:t xml:space="preserve"> which is something </w:t>
      </w:r>
      <w:r w:rsidR="00885914">
        <w:t>worth</w:t>
      </w:r>
      <w:r w:rsidR="00592918">
        <w:t xml:space="preserve"> </w:t>
      </w:r>
      <w:r w:rsidR="005777BC">
        <w:t>monitor</w:t>
      </w:r>
      <w:r w:rsidR="00885914">
        <w:t>ing given m</w:t>
      </w:r>
      <w:r w:rsidR="004F463B">
        <w:t xml:space="preserve">eaningful changes in </w:t>
      </w:r>
      <w:r w:rsidR="005777BC">
        <w:t>market breadth</w:t>
      </w:r>
      <w:r w:rsidR="004F463B">
        <w:t xml:space="preserve"> </w:t>
      </w:r>
      <w:r w:rsidR="005777BC">
        <w:t xml:space="preserve">can be a harbinger </w:t>
      </w:r>
      <w:r w:rsidR="005C0D86">
        <w:t>of</w:t>
      </w:r>
      <w:r w:rsidR="004F463B">
        <w:t xml:space="preserve"> future turns in the market. </w:t>
      </w:r>
      <w:r w:rsidR="004F463B" w:rsidRPr="004642A4">
        <w:t xml:space="preserve">Below, we </w:t>
      </w:r>
      <w:r w:rsidR="004F463B">
        <w:t xml:space="preserve">discuss some takeaways from the Federal Reserve update and recent </w:t>
      </w:r>
      <w:r w:rsidR="007A2A03">
        <w:t xml:space="preserve">U.S. </w:t>
      </w:r>
      <w:r w:rsidR="004F463B">
        <w:t>economic developments.</w:t>
      </w:r>
    </w:p>
    <w:p w14:paraId="54F52531" w14:textId="7F89B96E" w:rsidR="004F463B" w:rsidRDefault="00C75F66" w:rsidP="004F463B">
      <w:r>
        <w:t>T</w:t>
      </w:r>
      <w:r w:rsidR="00DC4C0E" w:rsidRPr="004642A4">
        <w:t>he U.S. Federal Reserve</w:t>
      </w:r>
      <w:r>
        <w:t xml:space="preserve"> </w:t>
      </w:r>
      <w:r w:rsidR="00B44CED" w:rsidRPr="004642A4">
        <w:t xml:space="preserve">chose </w:t>
      </w:r>
      <w:r w:rsidR="00C42097" w:rsidRPr="004642A4">
        <w:t>to maintain its</w:t>
      </w:r>
      <w:r w:rsidR="00DC4C0E" w:rsidRPr="004642A4">
        <w:t xml:space="preserve"> </w:t>
      </w:r>
      <w:r w:rsidR="002B0BD3" w:rsidRPr="004642A4">
        <w:t xml:space="preserve">key </w:t>
      </w:r>
      <w:r w:rsidR="006761EA">
        <w:t xml:space="preserve">policy </w:t>
      </w:r>
      <w:r w:rsidR="002B0BD3" w:rsidRPr="004642A4">
        <w:t>rate</w:t>
      </w:r>
      <w:r w:rsidR="00DC4C0E" w:rsidRPr="004642A4">
        <w:t xml:space="preserve"> at </w:t>
      </w:r>
      <w:r w:rsidR="00C42097" w:rsidRPr="004642A4">
        <w:t>a</w:t>
      </w:r>
      <w:r w:rsidR="00DC4C0E" w:rsidRPr="004642A4">
        <w:t xml:space="preserve"> two-decade high</w:t>
      </w:r>
      <w:r w:rsidR="002B0BD3" w:rsidRPr="004642A4">
        <w:t xml:space="preserve"> o</w:t>
      </w:r>
      <w:r w:rsidR="004F463B">
        <w:t>ver the past week</w:t>
      </w:r>
      <w:r>
        <w:t xml:space="preserve">, </w:t>
      </w:r>
      <w:r w:rsidR="00F517E3">
        <w:t>in contrast to</w:t>
      </w:r>
      <w:r>
        <w:t xml:space="preserve"> recent decision</w:t>
      </w:r>
      <w:r w:rsidR="006761EA">
        <w:t>s</w:t>
      </w:r>
      <w:r>
        <w:t xml:space="preserve"> by </w:t>
      </w:r>
      <w:r w:rsidR="00FE4EEA">
        <w:t xml:space="preserve">other central banks, such as those in Canada and Europe, who decided to </w:t>
      </w:r>
      <w:r>
        <w:t>cut interest rates</w:t>
      </w:r>
      <w:r w:rsidR="00DC4C0E" w:rsidRPr="004642A4">
        <w:t>. Th</w:t>
      </w:r>
      <w:r w:rsidR="00B44CED" w:rsidRPr="004642A4">
        <w:t>e Fed’s decision</w:t>
      </w:r>
      <w:r w:rsidR="00DC4C0E" w:rsidRPr="004642A4">
        <w:t xml:space="preserve"> was widely anticipate</w:t>
      </w:r>
      <w:r w:rsidR="00B44CED" w:rsidRPr="004642A4">
        <w:t>d</w:t>
      </w:r>
      <w:r w:rsidR="00DC4C0E" w:rsidRPr="004642A4">
        <w:t xml:space="preserve">, </w:t>
      </w:r>
      <w:r w:rsidR="004F463B">
        <w:t>with investors instead focused on</w:t>
      </w:r>
      <w:r w:rsidR="00DC4C0E" w:rsidRPr="004642A4">
        <w:t xml:space="preserve"> </w:t>
      </w:r>
      <w:r w:rsidR="00885914">
        <w:t xml:space="preserve">any </w:t>
      </w:r>
      <w:r w:rsidR="00DC4C0E" w:rsidRPr="004642A4">
        <w:t xml:space="preserve">guidance on future rate cuts and </w:t>
      </w:r>
      <w:r w:rsidR="00FE4EEA">
        <w:t xml:space="preserve">any updated </w:t>
      </w:r>
      <w:r w:rsidR="00DC4C0E" w:rsidRPr="004642A4">
        <w:t xml:space="preserve">economic </w:t>
      </w:r>
      <w:r w:rsidR="004F463B">
        <w:t>projections</w:t>
      </w:r>
      <w:r w:rsidR="00DC4C0E" w:rsidRPr="004642A4">
        <w:t>.</w:t>
      </w:r>
      <w:r w:rsidR="004F463B">
        <w:t xml:space="preserve"> </w:t>
      </w:r>
      <w:r w:rsidR="00363AA8">
        <w:t xml:space="preserve">On the former, the Fed revealed that most policy makers </w:t>
      </w:r>
      <w:r w:rsidR="00FE4EEA">
        <w:t xml:space="preserve">now </w:t>
      </w:r>
      <w:r w:rsidR="00363AA8">
        <w:t xml:space="preserve">predict only one interest rate cut this year versus the three that were </w:t>
      </w:r>
      <w:r w:rsidR="00FE4EEA">
        <w:t xml:space="preserve">expected </w:t>
      </w:r>
      <w:r w:rsidR="00363AA8">
        <w:t xml:space="preserve">earlier. </w:t>
      </w:r>
      <w:r w:rsidR="006761EA">
        <w:t>However</w:t>
      </w:r>
      <w:r w:rsidR="00363AA8">
        <w:t>, the average number of cuts</w:t>
      </w:r>
      <w:r w:rsidR="00592918">
        <w:t xml:space="preserve"> </w:t>
      </w:r>
      <w:r w:rsidR="00FE4EEA">
        <w:t xml:space="preserve">that </w:t>
      </w:r>
      <w:r w:rsidR="00885914">
        <w:t xml:space="preserve">policy makers expect </w:t>
      </w:r>
      <w:r w:rsidR="00592918">
        <w:t xml:space="preserve">for 2025 and 2026 were revised higher (to four cuts from three for each year, respectively). In other words, the Fed </w:t>
      </w:r>
      <w:r w:rsidR="00E71C28">
        <w:t xml:space="preserve">anticipates </w:t>
      </w:r>
      <w:r w:rsidR="00592918">
        <w:t xml:space="preserve">it may not cut </w:t>
      </w:r>
      <w:r w:rsidR="00885914">
        <w:t xml:space="preserve">rates </w:t>
      </w:r>
      <w:r w:rsidR="00592918">
        <w:t xml:space="preserve">as soon as initially planned </w:t>
      </w:r>
      <w:r w:rsidR="00885914">
        <w:t>but</w:t>
      </w:r>
      <w:r w:rsidR="00592918">
        <w:t xml:space="preserve"> may </w:t>
      </w:r>
      <w:r w:rsidR="007A2A03">
        <w:t xml:space="preserve">eventually </w:t>
      </w:r>
      <w:r w:rsidR="00592918">
        <w:t xml:space="preserve">play catch-up. Meanwhile, </w:t>
      </w:r>
      <w:r w:rsidR="00FE4EEA">
        <w:t xml:space="preserve">its </w:t>
      </w:r>
      <w:r w:rsidR="00592918">
        <w:t xml:space="preserve">average </w:t>
      </w:r>
      <w:r w:rsidR="00830D79">
        <w:t xml:space="preserve">economic </w:t>
      </w:r>
      <w:r w:rsidR="00592918">
        <w:t xml:space="preserve">growth forecasts were </w:t>
      </w:r>
      <w:r w:rsidR="007A2A03">
        <w:t xml:space="preserve">left </w:t>
      </w:r>
      <w:r w:rsidR="00FE4EEA">
        <w:t xml:space="preserve">mostly </w:t>
      </w:r>
      <w:r w:rsidR="00592918">
        <w:t xml:space="preserve">unchanged, while </w:t>
      </w:r>
      <w:r w:rsidR="006761EA">
        <w:t>expectations</w:t>
      </w:r>
      <w:r w:rsidR="00592918">
        <w:t xml:space="preserve"> for </w:t>
      </w:r>
      <w:r w:rsidR="00B17840">
        <w:t xml:space="preserve">unemployment and </w:t>
      </w:r>
      <w:r w:rsidR="00592918">
        <w:t>inflation were revised</w:t>
      </w:r>
      <w:r w:rsidR="00885914">
        <w:t xml:space="preserve"> </w:t>
      </w:r>
      <w:r w:rsidR="00B17840">
        <w:t>fractionally higher</w:t>
      </w:r>
      <w:r w:rsidR="00592918">
        <w:t xml:space="preserve">. In his comments, </w:t>
      </w:r>
      <w:r w:rsidR="008E163E" w:rsidRPr="004642A4">
        <w:t>Chair</w:t>
      </w:r>
      <w:r w:rsidR="004F463B" w:rsidRPr="004642A4">
        <w:t xml:space="preserve"> Jerome Powell acknowledged th</w:t>
      </w:r>
      <w:r w:rsidR="00E20BEB">
        <w:t>at substantial</w:t>
      </w:r>
      <w:r w:rsidR="004F463B" w:rsidRPr="004642A4">
        <w:t xml:space="preserve"> progress </w:t>
      </w:r>
      <w:r w:rsidR="00E20BEB">
        <w:t xml:space="preserve">has been </w:t>
      </w:r>
      <w:r w:rsidR="004F463B" w:rsidRPr="004642A4">
        <w:t xml:space="preserve">made on inflation </w:t>
      </w:r>
      <w:r w:rsidR="00592918">
        <w:t>over the past two years</w:t>
      </w:r>
      <w:r w:rsidR="00E20BEB">
        <w:t xml:space="preserve">, including some </w:t>
      </w:r>
      <w:r w:rsidR="004F463B" w:rsidRPr="004642A4">
        <w:t>encouraging readings</w:t>
      </w:r>
      <w:r w:rsidR="00363AA8">
        <w:t xml:space="preserve"> of late</w:t>
      </w:r>
      <w:r w:rsidR="004F463B" w:rsidRPr="004642A4">
        <w:t xml:space="preserve">. However, he emphasized </w:t>
      </w:r>
      <w:r w:rsidR="004F463B">
        <w:t xml:space="preserve">the committee </w:t>
      </w:r>
      <w:r w:rsidR="004F463B" w:rsidRPr="004642A4">
        <w:t>need</w:t>
      </w:r>
      <w:r w:rsidR="004F463B">
        <w:t>s to see</w:t>
      </w:r>
      <w:r w:rsidR="006761EA">
        <w:t xml:space="preserve"> more progress </w:t>
      </w:r>
      <w:r w:rsidR="00FE4EEA">
        <w:t>before consider</w:t>
      </w:r>
      <w:r w:rsidR="004F463B" w:rsidRPr="004642A4">
        <w:t xml:space="preserve">ing </w:t>
      </w:r>
      <w:r w:rsidR="004F463B">
        <w:t>any interest rate cuts</w:t>
      </w:r>
      <w:r w:rsidR="004F463B" w:rsidRPr="004642A4">
        <w:t>.</w:t>
      </w:r>
    </w:p>
    <w:p w14:paraId="7A1D9030" w14:textId="586F2EC0" w:rsidR="00D77746" w:rsidRDefault="007A2A03" w:rsidP="00732853">
      <w:r>
        <w:t xml:space="preserve">The other key story in the U.S. in recent weeks has been </w:t>
      </w:r>
      <w:r w:rsidR="00E71C28">
        <w:t xml:space="preserve">the host </w:t>
      </w:r>
      <w:r>
        <w:t>of economic data</w:t>
      </w:r>
      <w:r w:rsidR="006761EA">
        <w:t xml:space="preserve"> that paint</w:t>
      </w:r>
      <w:r w:rsidR="00E71C28">
        <w:t>ed</w:t>
      </w:r>
      <w:r w:rsidR="006761EA">
        <w:t xml:space="preserve"> a </w:t>
      </w:r>
      <w:r w:rsidR="00515595">
        <w:t xml:space="preserve">bit of a </w:t>
      </w:r>
      <w:r w:rsidR="006761EA">
        <w:t>mixed picture for the U.S. economy</w:t>
      </w:r>
      <w:r w:rsidR="00FE4EEA">
        <w:t xml:space="preserve">. </w:t>
      </w:r>
      <w:r w:rsidR="004642A4" w:rsidRPr="004642A4">
        <w:t xml:space="preserve">On the inflation front, </w:t>
      </w:r>
      <w:r w:rsidR="00631E50">
        <w:t>a few different measures of inflation for the month of May</w:t>
      </w:r>
      <w:r w:rsidR="004642A4" w:rsidRPr="004642A4">
        <w:t xml:space="preserve"> came in below expectations, marking a positive shift from the three consecutive months of higher-than-expected inflation witnessed </w:t>
      </w:r>
      <w:r w:rsidR="00E20BEB">
        <w:t>earlier in the year</w:t>
      </w:r>
      <w:r w:rsidR="004642A4" w:rsidRPr="004642A4">
        <w:t xml:space="preserve">. </w:t>
      </w:r>
      <w:r>
        <w:t>Meanwhile, manufacturing data for the month</w:t>
      </w:r>
      <w:r w:rsidR="00515595">
        <w:t xml:space="preserve"> </w:t>
      </w:r>
      <w:r>
        <w:t xml:space="preserve">disappointed expectations, with production and new orders falling and remaining </w:t>
      </w:r>
      <w:r w:rsidR="001312C4">
        <w:t>relatively</w:t>
      </w:r>
      <w:r w:rsidR="00FE4EEA">
        <w:t xml:space="preserve"> </w:t>
      </w:r>
      <w:r>
        <w:t>weak. Offsetting this to some degree w</w:t>
      </w:r>
      <w:r w:rsidR="00515595">
        <w:t xml:space="preserve">ere services-based readings </w:t>
      </w:r>
      <w:r w:rsidR="00732853">
        <w:t>which continued to exhibit strength</w:t>
      </w:r>
      <w:r w:rsidR="006761EA">
        <w:t xml:space="preserve">. </w:t>
      </w:r>
      <w:r w:rsidR="00732853">
        <w:t>The</w:t>
      </w:r>
      <w:r w:rsidR="006761EA">
        <w:t xml:space="preserve"> monthly employment</w:t>
      </w:r>
      <w:r w:rsidR="004642A4" w:rsidRPr="004642A4">
        <w:t xml:space="preserve"> </w:t>
      </w:r>
      <w:r w:rsidR="00E71C28">
        <w:t xml:space="preserve">report </w:t>
      </w:r>
      <w:r w:rsidR="00732853">
        <w:t>was al</w:t>
      </w:r>
      <w:r w:rsidR="00D77746">
        <w:t>so r</w:t>
      </w:r>
      <w:r w:rsidR="00732853">
        <w:t xml:space="preserve">elatively strong, with </w:t>
      </w:r>
      <w:r w:rsidR="004642A4" w:rsidRPr="004642A4">
        <w:t>the U.S. add</w:t>
      </w:r>
      <w:r w:rsidR="00732853">
        <w:t>ing</w:t>
      </w:r>
      <w:r w:rsidR="004642A4" w:rsidRPr="004642A4">
        <w:t xml:space="preserve"> more jobs than expected.</w:t>
      </w:r>
      <w:r w:rsidR="00732853">
        <w:t xml:space="preserve"> N</w:t>
      </w:r>
      <w:r w:rsidR="00D2268C">
        <w:t>evertheless</w:t>
      </w:r>
      <w:r w:rsidR="00732853">
        <w:t xml:space="preserve">, the number of U.S. job openings continues to decline from </w:t>
      </w:r>
      <w:r w:rsidR="008E163E">
        <w:t>remarkably high</w:t>
      </w:r>
      <w:r w:rsidR="00732853">
        <w:t xml:space="preserve"> levels</w:t>
      </w:r>
      <w:r w:rsidR="001312C4">
        <w:t>,</w:t>
      </w:r>
      <w:r w:rsidR="00732853">
        <w:t xml:space="preserve"> and now sits at its lowest level in three years</w:t>
      </w:r>
      <w:r w:rsidR="00D77746">
        <w:t xml:space="preserve">. This </w:t>
      </w:r>
      <w:r w:rsidR="00515595">
        <w:t xml:space="preserve">latter data point </w:t>
      </w:r>
      <w:r w:rsidR="00D77746">
        <w:t>suggests the</w:t>
      </w:r>
      <w:r w:rsidR="00732853" w:rsidRPr="004642A4">
        <w:t xml:space="preserve"> labour market </w:t>
      </w:r>
      <w:r w:rsidR="00D2268C">
        <w:t>h</w:t>
      </w:r>
      <w:r w:rsidR="001312C4">
        <w:t>as transitioned from</w:t>
      </w:r>
      <w:r w:rsidR="00732853" w:rsidRPr="004642A4">
        <w:t xml:space="preserve"> </w:t>
      </w:r>
      <w:r w:rsidR="00732853">
        <w:t>one that was</w:t>
      </w:r>
      <w:r w:rsidR="00732853" w:rsidRPr="004642A4">
        <w:t xml:space="preserve"> overheated </w:t>
      </w:r>
      <w:r w:rsidR="001312C4">
        <w:t xml:space="preserve">just a few years ago </w:t>
      </w:r>
      <w:r w:rsidR="00732853" w:rsidRPr="004642A4">
        <w:t xml:space="preserve">to </w:t>
      </w:r>
      <w:r w:rsidR="00732853">
        <w:t xml:space="preserve">one that </w:t>
      </w:r>
      <w:r w:rsidR="00D2268C">
        <w:t>has</w:t>
      </w:r>
      <w:r w:rsidR="00732853">
        <w:t xml:space="preserve"> </w:t>
      </w:r>
      <w:r w:rsidR="001312C4">
        <w:t>com</w:t>
      </w:r>
      <w:r w:rsidR="00D2268C">
        <w:t>e</w:t>
      </w:r>
      <w:r w:rsidR="001312C4">
        <w:t xml:space="preserve"> back into </w:t>
      </w:r>
      <w:r w:rsidR="00D77746">
        <w:t xml:space="preserve">better </w:t>
      </w:r>
      <w:r w:rsidR="001312C4">
        <w:t>balance</w:t>
      </w:r>
      <w:r w:rsidR="00732853">
        <w:t xml:space="preserve">. </w:t>
      </w:r>
    </w:p>
    <w:p w14:paraId="20AF9266" w14:textId="6AE214FF" w:rsidR="002801EC" w:rsidRDefault="00732853" w:rsidP="00830D79">
      <w:r>
        <w:t xml:space="preserve">Overall, the economic releases </w:t>
      </w:r>
      <w:r w:rsidR="00652E43">
        <w:t xml:space="preserve">portray an economy that </w:t>
      </w:r>
      <w:r w:rsidR="00604652">
        <w:t xml:space="preserve">appears to be on the path, for now, to a soft-landing, </w:t>
      </w:r>
      <w:r w:rsidR="00604652" w:rsidRPr="004642A4">
        <w:t xml:space="preserve">where growth slows enough to bring inflation back to </w:t>
      </w:r>
      <w:r w:rsidR="00604652">
        <w:t>more appropriate levels</w:t>
      </w:r>
      <w:r w:rsidR="00604652" w:rsidRPr="004642A4">
        <w:t xml:space="preserve"> without a significant rise in unemployment.</w:t>
      </w:r>
      <w:r w:rsidR="00604652">
        <w:t xml:space="preserve"> That kind of outcome </w:t>
      </w:r>
      <w:r w:rsidR="0005583D">
        <w:t>may be</w:t>
      </w:r>
      <w:r w:rsidR="00604652">
        <w:t xml:space="preserve"> the preferred one for financial markets as it would promote some easing in future financial conditions</w:t>
      </w:r>
      <w:r w:rsidR="00830D79">
        <w:t xml:space="preserve"> (</w:t>
      </w:r>
      <w:r w:rsidR="0005583D">
        <w:t xml:space="preserve">ie. </w:t>
      </w:r>
      <w:r w:rsidR="00830D79">
        <w:t>lower interest rates)</w:t>
      </w:r>
      <w:r w:rsidR="00604652">
        <w:t xml:space="preserve"> and a </w:t>
      </w:r>
      <w:r w:rsidR="0005583D">
        <w:t xml:space="preserve">potential </w:t>
      </w:r>
      <w:r w:rsidR="00604652">
        <w:t xml:space="preserve">broadening in corporate earnings growth. </w:t>
      </w:r>
      <w:r w:rsidR="00830D79">
        <w:t>Nevertheless</w:t>
      </w:r>
      <w:r w:rsidR="00604652">
        <w:t xml:space="preserve">, we </w:t>
      </w:r>
      <w:r w:rsidR="0005583D">
        <w:t xml:space="preserve">believe that we remain in a window of time where </w:t>
      </w:r>
      <w:r w:rsidR="00604652">
        <w:t xml:space="preserve">the range of potential U.S. economic outcomes remains wider than normal given the </w:t>
      </w:r>
      <w:r w:rsidR="0005583D">
        <w:t xml:space="preserve">significant </w:t>
      </w:r>
      <w:r w:rsidR="00604652">
        <w:t xml:space="preserve">change in interest rates that occurred over the past few years. </w:t>
      </w:r>
      <w:r w:rsidR="00830D79">
        <w:t>It is our responsibility to be prepared for a range of scenarios and to make any necessary adjustments to portfolios as developments unfold.</w:t>
      </w:r>
    </w:p>
    <w:p w14:paraId="066EAABE" w14:textId="4D4DFF7A" w:rsidR="00830D79" w:rsidRPr="004642A4" w:rsidRDefault="00830D79" w:rsidP="00830D79">
      <w:r>
        <w:t>Should you have any questions, feel free to reach out.</w:t>
      </w:r>
    </w:p>
    <w:sectPr w:rsidR="00830D79" w:rsidRPr="004642A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25DFB"/>
    <w:multiLevelType w:val="hybridMultilevel"/>
    <w:tmpl w:val="BC0CA350"/>
    <w:lvl w:ilvl="0" w:tplc="A38A816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97612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01EC"/>
    <w:rsid w:val="00003A05"/>
    <w:rsid w:val="00015D03"/>
    <w:rsid w:val="00043CE4"/>
    <w:rsid w:val="0005583D"/>
    <w:rsid w:val="000732F9"/>
    <w:rsid w:val="000C72D7"/>
    <w:rsid w:val="00114742"/>
    <w:rsid w:val="001312C4"/>
    <w:rsid w:val="001A143A"/>
    <w:rsid w:val="001C38A0"/>
    <w:rsid w:val="00203992"/>
    <w:rsid w:val="0021280B"/>
    <w:rsid w:val="00215E42"/>
    <w:rsid w:val="00251BE9"/>
    <w:rsid w:val="002801EC"/>
    <w:rsid w:val="002B0BD3"/>
    <w:rsid w:val="00363AA8"/>
    <w:rsid w:val="00380E0D"/>
    <w:rsid w:val="003B3F6C"/>
    <w:rsid w:val="003F62B0"/>
    <w:rsid w:val="004535CD"/>
    <w:rsid w:val="004642A4"/>
    <w:rsid w:val="0049069B"/>
    <w:rsid w:val="004957A3"/>
    <w:rsid w:val="004B6213"/>
    <w:rsid w:val="004F463B"/>
    <w:rsid w:val="00515595"/>
    <w:rsid w:val="005777BC"/>
    <w:rsid w:val="00592918"/>
    <w:rsid w:val="005B287C"/>
    <w:rsid w:val="005C0D86"/>
    <w:rsid w:val="00604652"/>
    <w:rsid w:val="0060764A"/>
    <w:rsid w:val="00631E50"/>
    <w:rsid w:val="006414E1"/>
    <w:rsid w:val="00652E43"/>
    <w:rsid w:val="006761EA"/>
    <w:rsid w:val="00695134"/>
    <w:rsid w:val="00695A32"/>
    <w:rsid w:val="006A70A1"/>
    <w:rsid w:val="006B1510"/>
    <w:rsid w:val="006F54E7"/>
    <w:rsid w:val="00732853"/>
    <w:rsid w:val="007A2A03"/>
    <w:rsid w:val="007C718B"/>
    <w:rsid w:val="007E618B"/>
    <w:rsid w:val="007F7BB9"/>
    <w:rsid w:val="00830D79"/>
    <w:rsid w:val="00865706"/>
    <w:rsid w:val="00885914"/>
    <w:rsid w:val="008E163E"/>
    <w:rsid w:val="008E7FBF"/>
    <w:rsid w:val="009461DC"/>
    <w:rsid w:val="009679F7"/>
    <w:rsid w:val="00A215F1"/>
    <w:rsid w:val="00A22AFB"/>
    <w:rsid w:val="00A64447"/>
    <w:rsid w:val="00B035AD"/>
    <w:rsid w:val="00B17840"/>
    <w:rsid w:val="00B44CED"/>
    <w:rsid w:val="00B514A3"/>
    <w:rsid w:val="00B54F36"/>
    <w:rsid w:val="00BB6814"/>
    <w:rsid w:val="00BD74C1"/>
    <w:rsid w:val="00BE6FBA"/>
    <w:rsid w:val="00BF2B34"/>
    <w:rsid w:val="00C028C6"/>
    <w:rsid w:val="00C373D0"/>
    <w:rsid w:val="00C42097"/>
    <w:rsid w:val="00C578FE"/>
    <w:rsid w:val="00C57FE7"/>
    <w:rsid w:val="00C75F66"/>
    <w:rsid w:val="00CC5B2D"/>
    <w:rsid w:val="00CD0862"/>
    <w:rsid w:val="00CF57E6"/>
    <w:rsid w:val="00D037B0"/>
    <w:rsid w:val="00D2268C"/>
    <w:rsid w:val="00D26FA5"/>
    <w:rsid w:val="00D33C14"/>
    <w:rsid w:val="00D62505"/>
    <w:rsid w:val="00D74331"/>
    <w:rsid w:val="00D77746"/>
    <w:rsid w:val="00DC4C0E"/>
    <w:rsid w:val="00DC7E91"/>
    <w:rsid w:val="00E20BEB"/>
    <w:rsid w:val="00E3405E"/>
    <w:rsid w:val="00E65B7D"/>
    <w:rsid w:val="00E71C28"/>
    <w:rsid w:val="00E71E18"/>
    <w:rsid w:val="00EF5FE5"/>
    <w:rsid w:val="00EF60B1"/>
    <w:rsid w:val="00F16880"/>
    <w:rsid w:val="00F3180C"/>
    <w:rsid w:val="00F517E3"/>
    <w:rsid w:val="00F95F30"/>
    <w:rsid w:val="00F96B94"/>
    <w:rsid w:val="00FE4E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9B6291"/>
  <w15:chartTrackingRefBased/>
  <w15:docId w15:val="{9D615001-9E67-437C-87F4-6653B30520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215F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215F1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D33C14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5929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815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27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8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2120A2-A1D6-4977-AD4A-74FD06CDC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558</Words>
  <Characters>3183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Humbert, Claudia CH</dc:creator>
  <cp:keywords/>
  <dc:description/>
  <cp:lastModifiedBy>Mitchell, Jon</cp:lastModifiedBy>
  <cp:revision>2</cp:revision>
  <dcterms:created xsi:type="dcterms:W3CDTF">2024-06-16T18:26:00Z</dcterms:created>
  <dcterms:modified xsi:type="dcterms:W3CDTF">2024-06-16T18:26:00Z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8f99e99-9b44-4087-9344-0482001c1f1a_Enabled">
    <vt:lpwstr>true</vt:lpwstr>
  </property>
  <property fmtid="{D5CDD505-2E9C-101B-9397-08002B2CF9AE}" pid="3" name="MSIP_Label_b8f99e99-9b44-4087-9344-0482001c1f1a_Method">
    <vt:lpwstr>Privileged</vt:lpwstr>
  </property>
  <property fmtid="{D5CDD505-2E9C-101B-9397-08002B2CF9AE}" pid="4" name="MSIP_Label_b8f99e99-9b44-4087-9344-0482001c1f1a_SiteId">
    <vt:lpwstr>9323b596-236d-4890-bed3-60232a849027</vt:lpwstr>
  </property>
  <property fmtid="{D5CDD505-2E9C-101B-9397-08002B2CF9AE}" pid="5" name="Classification">
    <vt:lpwstr>TT_Public</vt:lpwstr>
  </property>
</Properties>
</file>